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февраля 2023 г. № 19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07 февраля 2023 г. № 19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ООО «Техресурс» (ИНН 3662165472) разрешения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 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земельном участке по ул. Карла Маркса, 67/7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36:34:0606011:3340)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ООО «Техресурс» (ИНН 3662165472),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10 февраля 2023 г. по 10 марта 2023 г. общественные обсуждения по проекту решения о предоставлении ООО «Техресурс» (ИНН 3662165472)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571 кв. м по ул. Карла Маркса, 67/7 (кадастровый номер 36:34:0606011:3340), расположенном в территориальной зоне ОДМ «Зона смешанной общественно-деловой застройки», в части сокращения до 0 м минимального отступа с северной и западной сторон земельного участка, увеличения процента застройки в границах земельного участка с 70% до 75%, сокращения минимального количества машино-мест в границах земельного участка при проектировании и строительстве общественного здания до 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17.02.2023 по 26.02.2023 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ОДМ, в границах которой расположен земельный участок по ул. Карла Маркса, 67/7,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Карла Маркса, 67/7, правообладатели земельных участков, прилегающих к земельному участку по ул. ул. Карла Маркса, 67/7,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10.03.2023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